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4FB08" w14:textId="77777777" w:rsidR="00581079" w:rsidRPr="00D83B47" w:rsidRDefault="00581079">
      <w:pPr>
        <w:rPr>
          <w:sz w:val="24"/>
          <w:szCs w:val="24"/>
        </w:rPr>
      </w:pPr>
    </w:p>
    <w:p w14:paraId="1C15A572" w14:textId="6E9F2C26" w:rsidR="008B36D8" w:rsidRPr="00D83B47" w:rsidRDefault="00613557">
      <w:pPr>
        <w:rPr>
          <w:rFonts w:ascii="Times New Roman" w:hAnsi="Times New Roman" w:cs="Times New Roman"/>
          <w:sz w:val="24"/>
          <w:szCs w:val="24"/>
          <w:lang w:val="kk-KZ"/>
        </w:rPr>
      </w:pPr>
      <w:proofErr w:type="spellStart"/>
      <w:r w:rsidRPr="00613557">
        <w:rPr>
          <w:rFonts w:ascii="Times New Roman" w:hAnsi="Times New Roman" w:cs="Times New Roman"/>
          <w:sz w:val="24"/>
          <w:szCs w:val="24"/>
        </w:rPr>
        <w:t>Жобалық</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басқаруды</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жүзеге</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асыру</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қағидаларына</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сәйкес</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i/>
          <w:iCs/>
          <w:sz w:val="24"/>
          <w:szCs w:val="24"/>
        </w:rPr>
        <w:t>Қазақстан</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Республикасы</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цифрлық</w:t>
      </w:r>
      <w:proofErr w:type="spellEnd"/>
      <w:r w:rsidRPr="00613557">
        <w:rPr>
          <w:rFonts w:ascii="Times New Roman" w:hAnsi="Times New Roman" w:cs="Times New Roman"/>
          <w:i/>
          <w:iCs/>
          <w:sz w:val="24"/>
          <w:szCs w:val="24"/>
        </w:rPr>
        <w:t xml:space="preserve"> даму, </w:t>
      </w:r>
      <w:proofErr w:type="spellStart"/>
      <w:r w:rsidRPr="00613557">
        <w:rPr>
          <w:rFonts w:ascii="Times New Roman" w:hAnsi="Times New Roman" w:cs="Times New Roman"/>
          <w:i/>
          <w:iCs/>
          <w:sz w:val="24"/>
          <w:szCs w:val="24"/>
        </w:rPr>
        <w:t>инновациялар</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және</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аэроғарыш</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өнеркәсібі</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министрінің</w:t>
      </w:r>
      <w:proofErr w:type="spellEnd"/>
      <w:r w:rsidRPr="00613557">
        <w:rPr>
          <w:rFonts w:ascii="Times New Roman" w:hAnsi="Times New Roman" w:cs="Times New Roman"/>
          <w:i/>
          <w:iCs/>
          <w:sz w:val="24"/>
          <w:szCs w:val="24"/>
        </w:rPr>
        <w:t xml:space="preserve"> 2023 </w:t>
      </w:r>
      <w:proofErr w:type="spellStart"/>
      <w:r w:rsidRPr="00613557">
        <w:rPr>
          <w:rFonts w:ascii="Times New Roman" w:hAnsi="Times New Roman" w:cs="Times New Roman"/>
          <w:i/>
          <w:iCs/>
          <w:sz w:val="24"/>
          <w:szCs w:val="24"/>
        </w:rPr>
        <w:t>жылғы</w:t>
      </w:r>
      <w:proofErr w:type="spellEnd"/>
      <w:r w:rsidRPr="00613557">
        <w:rPr>
          <w:rFonts w:ascii="Times New Roman" w:hAnsi="Times New Roman" w:cs="Times New Roman"/>
          <w:i/>
          <w:iCs/>
          <w:sz w:val="24"/>
          <w:szCs w:val="24"/>
        </w:rPr>
        <w:t xml:space="preserve"> 31 </w:t>
      </w:r>
      <w:proofErr w:type="spellStart"/>
      <w:r w:rsidRPr="00613557">
        <w:rPr>
          <w:rFonts w:ascii="Times New Roman" w:hAnsi="Times New Roman" w:cs="Times New Roman"/>
          <w:i/>
          <w:iCs/>
          <w:sz w:val="24"/>
          <w:szCs w:val="24"/>
        </w:rPr>
        <w:t>шілдедегі</w:t>
      </w:r>
      <w:proofErr w:type="spellEnd"/>
      <w:r w:rsidRPr="00613557">
        <w:rPr>
          <w:rFonts w:ascii="Times New Roman" w:hAnsi="Times New Roman" w:cs="Times New Roman"/>
          <w:i/>
          <w:iCs/>
          <w:sz w:val="24"/>
          <w:szCs w:val="24"/>
        </w:rPr>
        <w:t xml:space="preserve"> №301/НҚ </w:t>
      </w:r>
      <w:proofErr w:type="spellStart"/>
      <w:r w:rsidRPr="00613557">
        <w:rPr>
          <w:rFonts w:ascii="Times New Roman" w:hAnsi="Times New Roman" w:cs="Times New Roman"/>
          <w:i/>
          <w:iCs/>
          <w:sz w:val="24"/>
          <w:szCs w:val="24"/>
        </w:rPr>
        <w:t>бұйрығымен</w:t>
      </w:r>
      <w:proofErr w:type="spellEnd"/>
      <w:r w:rsidRPr="00613557">
        <w:rPr>
          <w:rFonts w:ascii="Times New Roman" w:hAnsi="Times New Roman" w:cs="Times New Roman"/>
          <w:i/>
          <w:iCs/>
          <w:sz w:val="24"/>
          <w:szCs w:val="24"/>
        </w:rPr>
        <w:t xml:space="preserve"> </w:t>
      </w:r>
      <w:proofErr w:type="spellStart"/>
      <w:r w:rsidRPr="00613557">
        <w:rPr>
          <w:rFonts w:ascii="Times New Roman" w:hAnsi="Times New Roman" w:cs="Times New Roman"/>
          <w:i/>
          <w:iCs/>
          <w:sz w:val="24"/>
          <w:szCs w:val="24"/>
        </w:rPr>
        <w:t>бекітілген</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әрбір</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мемлекеттік</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органда</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мемлекеттік</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басқару</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жүйесін</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тұрақты</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жетілдіруге</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бағдарланған</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үлгілік</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базалық</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бағыт</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іске</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асырылады</w:t>
      </w:r>
      <w:proofErr w:type="spellEnd"/>
      <w:r w:rsidRPr="00613557">
        <w:rPr>
          <w:rFonts w:ascii="Times New Roman" w:hAnsi="Times New Roman" w:cs="Times New Roman"/>
          <w:sz w:val="24"/>
          <w:szCs w:val="24"/>
        </w:rPr>
        <w:t>.</w:t>
      </w:r>
    </w:p>
    <w:p w14:paraId="463086F7" w14:textId="77777777" w:rsidR="00613557" w:rsidRPr="00613557" w:rsidRDefault="00613557" w:rsidP="00613557">
      <w:pPr>
        <w:rPr>
          <w:rFonts w:ascii="Times New Roman" w:hAnsi="Times New Roman" w:cs="Times New Roman"/>
          <w:sz w:val="24"/>
          <w:szCs w:val="24"/>
          <w:lang w:val="kk-KZ"/>
        </w:rPr>
      </w:pPr>
      <w:r w:rsidRPr="00613557">
        <w:rPr>
          <w:rFonts w:ascii="Times New Roman" w:hAnsi="Times New Roman" w:cs="Times New Roman"/>
          <w:sz w:val="24"/>
          <w:szCs w:val="24"/>
          <w:lang w:val="kk-KZ"/>
        </w:rPr>
        <w:t>Қазақстан Республикасының Сыбайлас жемқорлыққа қарсы іс-қимыл агенттігі ТБН-4 «Сыбайлас жемқорлықтың алдын алу және оған қарсы іс-қимыл» типтік базалық бағытының үйлестірушісі ретінде 2025 жылға арналған ТБН-4 жобалар картасын бекітті. Осыған сәйкес, мемлекеттік органдарда, ұйымдарда және квазимемлекеттік сектор субъектілерінде сыбайлас жемқорлық тәуекелдеріне ішкі талдау жүргізу бойынша міндеттер қойылды.</w:t>
      </w:r>
    </w:p>
    <w:p w14:paraId="36977338" w14:textId="7918195B" w:rsidR="0069535B" w:rsidRPr="00D83B47" w:rsidRDefault="00613557">
      <w:pPr>
        <w:rPr>
          <w:rFonts w:ascii="Times New Roman" w:hAnsi="Times New Roman" w:cs="Times New Roman"/>
          <w:sz w:val="24"/>
          <w:szCs w:val="24"/>
          <w:lang w:val="kk-KZ"/>
        </w:rPr>
      </w:pPr>
      <w:r w:rsidRPr="00613557">
        <w:rPr>
          <w:rFonts w:ascii="Times New Roman" w:hAnsi="Times New Roman" w:cs="Times New Roman"/>
          <w:sz w:val="24"/>
          <w:szCs w:val="24"/>
          <w:lang w:val="kk-KZ"/>
        </w:rPr>
        <w:t>Қазақстан Республикасының Сыбайлас жемқорлыққа қарсы іс-қимыл агенттігі (бұдан әрі – ТБН-4) «Сыбайлас жемқорлықтың алдын алу және оған қарсы іс-қимыл» үлгілік базалық бағытының №4 блогы бойынша үйлестіруші ретінде 2025 жылға арналған ТБН-4 жобалар картасын бекітті. Осы картаға сәйкес, мемлекеттік органдарда, ұйымдарда және квазимемлекеттік сектор субъектілерінде сыбайлас жемқорлық тәуекелдеріне ішкі талдау жүргізу міндеттері белгіленді.</w:t>
      </w:r>
    </w:p>
    <w:p w14:paraId="5FE8F043" w14:textId="5C25D48C" w:rsidR="0069535B" w:rsidRPr="00613557" w:rsidRDefault="00613557">
      <w:pPr>
        <w:rPr>
          <w:rFonts w:ascii="Times New Roman" w:hAnsi="Times New Roman" w:cs="Times New Roman"/>
          <w:sz w:val="24"/>
          <w:szCs w:val="24"/>
          <w:lang w:val="kk-KZ"/>
        </w:rPr>
      </w:pPr>
      <w:r w:rsidRPr="00613557">
        <w:rPr>
          <w:rFonts w:ascii="Times New Roman" w:hAnsi="Times New Roman" w:cs="Times New Roman"/>
          <w:sz w:val="24"/>
          <w:szCs w:val="24"/>
          <w:lang w:val="kk-KZ"/>
        </w:rPr>
        <w:t>ТБН-4 жобалар картасын іске асыру мақсатында «Almaty Finance» ЖШС (Алматы Финанс) квазимемлекеттік сектор субъектісі ретінде 2025 жылға арналған сыбайлас жемқорлық тәуекелдеріне ішкі талдау жүргізу кестесін әзірлеп, бекітті. Аталған кесте жалпы танысу үшін https://almatyfinance.kz/ сайтында жарияланған.</w:t>
      </w:r>
    </w:p>
    <w:p w14:paraId="67D75DAD" w14:textId="37A0A27A" w:rsidR="00D83B47" w:rsidRPr="00613557" w:rsidRDefault="00613557">
      <w:pPr>
        <w:rPr>
          <w:rFonts w:ascii="Times New Roman" w:hAnsi="Times New Roman" w:cs="Times New Roman"/>
          <w:sz w:val="24"/>
          <w:szCs w:val="24"/>
          <w:lang w:val="kk-KZ"/>
        </w:rPr>
      </w:pPr>
      <w:r w:rsidRPr="00613557">
        <w:rPr>
          <w:rFonts w:ascii="Times New Roman" w:hAnsi="Times New Roman" w:cs="Times New Roman"/>
          <w:sz w:val="24"/>
          <w:szCs w:val="24"/>
          <w:lang w:val="kk-KZ"/>
        </w:rPr>
        <w:t>Қазақстан Республикасының Сыбайлас жемқорлыққа қарсы іс-қимыл агенттігі төрағасының 2023 жылғы 16 қаңтардағы №21 бұйрығымен бекітілген сыбайлас жемқорлық тәуекелдеріне ішкі талдау жүргізудің үлгілік қағидаларына сәйкес, 2025 жылғы 28 наурыз бен 28 сәуір аралығында «Almaty Finance» ЖШС-де (Алматы Финанс) сыбайлас жемқорлық тәуекелдеріне ішкі талдау жүргізіледі.</w:t>
      </w:r>
    </w:p>
    <w:p w14:paraId="231E1786" w14:textId="77777777" w:rsidR="00613557" w:rsidRPr="00613557" w:rsidRDefault="00613557" w:rsidP="00613557">
      <w:pPr>
        <w:rPr>
          <w:rFonts w:ascii="Times New Roman" w:hAnsi="Times New Roman" w:cs="Times New Roman"/>
          <w:sz w:val="24"/>
          <w:szCs w:val="24"/>
          <w:lang w:val="kk-KZ"/>
        </w:rPr>
      </w:pPr>
      <w:r w:rsidRPr="00613557">
        <w:rPr>
          <w:rFonts w:ascii="Times New Roman" w:hAnsi="Times New Roman" w:cs="Times New Roman"/>
          <w:sz w:val="24"/>
          <w:szCs w:val="24"/>
          <w:lang w:val="kk-KZ"/>
        </w:rPr>
        <w:t>Қандай да бір сұрақтар немесе ұсыныстар туындаған жағдайда, төменде көрсетілген байланыс құралдары арқылы хабарласуыңызды сұраймыз:</w:t>
      </w:r>
    </w:p>
    <w:p w14:paraId="54792E52" w14:textId="77777777" w:rsidR="00613557" w:rsidRPr="00613557" w:rsidRDefault="00613557" w:rsidP="00613557">
      <w:pPr>
        <w:rPr>
          <w:rFonts w:ascii="Times New Roman" w:hAnsi="Times New Roman" w:cs="Times New Roman"/>
          <w:sz w:val="24"/>
          <w:szCs w:val="24"/>
          <w:lang w:val="kk-KZ"/>
        </w:rPr>
      </w:pPr>
    </w:p>
    <w:p w14:paraId="47F2D3EF" w14:textId="77777777" w:rsidR="00613557" w:rsidRPr="00613557" w:rsidRDefault="00613557" w:rsidP="00613557">
      <w:pPr>
        <w:rPr>
          <w:rFonts w:ascii="Times New Roman" w:hAnsi="Times New Roman" w:cs="Times New Roman"/>
          <w:sz w:val="24"/>
          <w:szCs w:val="24"/>
        </w:rPr>
      </w:pPr>
      <w:proofErr w:type="spellStart"/>
      <w:r w:rsidRPr="00613557">
        <w:rPr>
          <w:rFonts w:ascii="Times New Roman" w:hAnsi="Times New Roman" w:cs="Times New Roman"/>
          <w:sz w:val="24"/>
          <w:szCs w:val="24"/>
        </w:rPr>
        <w:t>Жұмыс</w:t>
      </w:r>
      <w:proofErr w:type="spellEnd"/>
      <w:r w:rsidRPr="00613557">
        <w:rPr>
          <w:rFonts w:ascii="Times New Roman" w:hAnsi="Times New Roman" w:cs="Times New Roman"/>
          <w:sz w:val="24"/>
          <w:szCs w:val="24"/>
        </w:rPr>
        <w:t xml:space="preserve"> телефоны: +7-727-222-01-50 (</w:t>
      </w:r>
      <w:proofErr w:type="spellStart"/>
      <w:r w:rsidRPr="00613557">
        <w:rPr>
          <w:rFonts w:ascii="Times New Roman" w:hAnsi="Times New Roman" w:cs="Times New Roman"/>
          <w:sz w:val="24"/>
          <w:szCs w:val="24"/>
        </w:rPr>
        <w:t>ішкі</w:t>
      </w:r>
      <w:proofErr w:type="spellEnd"/>
      <w:r w:rsidRPr="00613557">
        <w:rPr>
          <w:rFonts w:ascii="Times New Roman" w:hAnsi="Times New Roman" w:cs="Times New Roman"/>
          <w:sz w:val="24"/>
          <w:szCs w:val="24"/>
        </w:rPr>
        <w:t xml:space="preserve"> 121)</w:t>
      </w:r>
    </w:p>
    <w:p w14:paraId="49B950FD" w14:textId="77777777" w:rsidR="00613557" w:rsidRPr="00613557" w:rsidRDefault="00613557" w:rsidP="00613557">
      <w:pPr>
        <w:rPr>
          <w:rFonts w:ascii="Times New Roman" w:hAnsi="Times New Roman" w:cs="Times New Roman"/>
          <w:sz w:val="24"/>
          <w:szCs w:val="24"/>
        </w:rPr>
      </w:pPr>
      <w:proofErr w:type="spellStart"/>
      <w:r w:rsidRPr="00613557">
        <w:rPr>
          <w:rFonts w:ascii="Times New Roman" w:hAnsi="Times New Roman" w:cs="Times New Roman"/>
          <w:sz w:val="24"/>
          <w:szCs w:val="24"/>
        </w:rPr>
        <w:t>Мобильді</w:t>
      </w:r>
      <w:proofErr w:type="spellEnd"/>
      <w:r w:rsidRPr="00613557">
        <w:rPr>
          <w:rFonts w:ascii="Times New Roman" w:hAnsi="Times New Roman" w:cs="Times New Roman"/>
          <w:sz w:val="24"/>
          <w:szCs w:val="24"/>
        </w:rPr>
        <w:t xml:space="preserve"> телефон: +7 701 711 54 10</w:t>
      </w:r>
    </w:p>
    <w:p w14:paraId="6564D997" w14:textId="11BDE3EB" w:rsidR="00613557" w:rsidRPr="00613557" w:rsidRDefault="00613557" w:rsidP="00613557">
      <w:pPr>
        <w:rPr>
          <w:rFonts w:ascii="Times New Roman" w:hAnsi="Times New Roman" w:cs="Times New Roman"/>
          <w:sz w:val="24"/>
          <w:szCs w:val="24"/>
          <w:lang w:val="kk-KZ"/>
        </w:rPr>
      </w:pPr>
      <w:proofErr w:type="spellStart"/>
      <w:r w:rsidRPr="00613557">
        <w:rPr>
          <w:rFonts w:ascii="Times New Roman" w:hAnsi="Times New Roman" w:cs="Times New Roman"/>
          <w:sz w:val="24"/>
          <w:szCs w:val="24"/>
        </w:rPr>
        <w:t>Электрондық</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пошта</w:t>
      </w:r>
      <w:proofErr w:type="spellEnd"/>
      <w:r w:rsidRPr="00613557">
        <w:rPr>
          <w:rFonts w:ascii="Times New Roman" w:hAnsi="Times New Roman" w:cs="Times New Roman"/>
          <w:sz w:val="24"/>
          <w:szCs w:val="24"/>
        </w:rPr>
        <w:t xml:space="preserve">: </w:t>
      </w:r>
      <w:hyperlink r:id="rId4" w:history="1">
        <w:r w:rsidRPr="00530F2B">
          <w:rPr>
            <w:rStyle w:val="ac"/>
            <w:rFonts w:ascii="Times New Roman" w:hAnsi="Times New Roman" w:cs="Times New Roman"/>
            <w:sz w:val="24"/>
            <w:szCs w:val="24"/>
          </w:rPr>
          <w:t>antikor@almf.kz</w:t>
        </w:r>
      </w:hyperlink>
      <w:r>
        <w:rPr>
          <w:rFonts w:ascii="Times New Roman" w:hAnsi="Times New Roman" w:cs="Times New Roman"/>
          <w:sz w:val="24"/>
          <w:szCs w:val="24"/>
          <w:lang w:val="kk-KZ"/>
        </w:rPr>
        <w:t xml:space="preserve"> </w:t>
      </w:r>
    </w:p>
    <w:p w14:paraId="3A3A4B4C" w14:textId="02DD6076" w:rsidR="00581079" w:rsidRPr="00D83B47" w:rsidRDefault="00613557" w:rsidP="00613557">
      <w:pPr>
        <w:rPr>
          <w:rFonts w:ascii="Times New Roman" w:hAnsi="Times New Roman" w:cs="Times New Roman"/>
          <w:sz w:val="24"/>
          <w:szCs w:val="24"/>
        </w:rPr>
      </w:pPr>
      <w:r w:rsidRPr="00613557">
        <w:rPr>
          <w:rFonts w:ascii="Times New Roman" w:hAnsi="Times New Roman" w:cs="Times New Roman"/>
          <w:sz w:val="24"/>
          <w:szCs w:val="24"/>
        </w:rPr>
        <w:t xml:space="preserve">Координатор: </w:t>
      </w:r>
      <w:proofErr w:type="spellStart"/>
      <w:r w:rsidRPr="00613557">
        <w:rPr>
          <w:rFonts w:ascii="Times New Roman" w:hAnsi="Times New Roman" w:cs="Times New Roman"/>
          <w:sz w:val="24"/>
          <w:szCs w:val="24"/>
        </w:rPr>
        <w:t>Досов</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Қуат</w:t>
      </w:r>
      <w:proofErr w:type="spellEnd"/>
      <w:r w:rsidRPr="00613557">
        <w:rPr>
          <w:rFonts w:ascii="Times New Roman" w:hAnsi="Times New Roman" w:cs="Times New Roman"/>
          <w:sz w:val="24"/>
          <w:szCs w:val="24"/>
        </w:rPr>
        <w:t xml:space="preserve"> </w:t>
      </w:r>
      <w:proofErr w:type="spellStart"/>
      <w:r w:rsidRPr="00613557">
        <w:rPr>
          <w:rFonts w:ascii="Times New Roman" w:hAnsi="Times New Roman" w:cs="Times New Roman"/>
          <w:sz w:val="24"/>
          <w:szCs w:val="24"/>
        </w:rPr>
        <w:t>Баймағамбет</w:t>
      </w:r>
      <w:proofErr w:type="spellEnd"/>
      <w:r>
        <w:rPr>
          <w:rFonts w:ascii="Times New Roman" w:hAnsi="Times New Roman" w:cs="Times New Roman"/>
          <w:sz w:val="24"/>
          <w:szCs w:val="24"/>
          <w:lang w:val="kk-KZ"/>
        </w:rPr>
        <w:t>ұлы</w:t>
      </w:r>
      <w:r w:rsidR="002C3F37">
        <w:rPr>
          <w:rFonts w:ascii="Times New Roman" w:hAnsi="Times New Roman" w:cs="Times New Roman"/>
          <w:color w:val="000000"/>
          <w:sz w:val="24"/>
          <w:szCs w:val="24"/>
          <w:shd w:val="clear" w:color="auto" w:fill="FFFFFF"/>
        </w:rPr>
        <w:t>.</w:t>
      </w:r>
    </w:p>
    <w:p w14:paraId="73F5AF9A" w14:textId="72F6EB30" w:rsidR="0069535B" w:rsidRDefault="0069535B"/>
    <w:p w14:paraId="05A9839B" w14:textId="532A8BD4" w:rsidR="00A2344D" w:rsidRDefault="00A2344D"/>
    <w:p w14:paraId="22431889" w14:textId="0311156B" w:rsidR="00A2344D" w:rsidRDefault="00A2344D"/>
    <w:p w14:paraId="416F4E96" w14:textId="6626AA7B" w:rsidR="00A2344D" w:rsidRDefault="00A2344D"/>
    <w:p w14:paraId="7467274B" w14:textId="345B56B1" w:rsidR="00A2344D" w:rsidRDefault="00A2344D"/>
    <w:p w14:paraId="2F199440" w14:textId="03592DD3" w:rsidR="00A2344D" w:rsidRDefault="00A2344D"/>
    <w:p w14:paraId="198C178A" w14:textId="77777777" w:rsidR="00A2344D" w:rsidRPr="00D83B47" w:rsidRDefault="00A2344D" w:rsidP="00A2344D">
      <w:pPr>
        <w:rPr>
          <w:sz w:val="24"/>
          <w:szCs w:val="24"/>
        </w:rPr>
      </w:pPr>
    </w:p>
    <w:p w14:paraId="2E6FD962" w14:textId="77777777" w:rsidR="00A2344D" w:rsidRPr="00D83B47" w:rsidRDefault="00A2344D" w:rsidP="00A2344D">
      <w:pPr>
        <w:rPr>
          <w:rFonts w:ascii="Times New Roman" w:hAnsi="Times New Roman" w:cs="Times New Roman"/>
          <w:sz w:val="24"/>
          <w:szCs w:val="24"/>
          <w:lang w:val="kk-KZ"/>
        </w:rPr>
      </w:pPr>
      <w:r w:rsidRPr="00D83B47">
        <w:rPr>
          <w:rFonts w:ascii="Times New Roman" w:hAnsi="Times New Roman" w:cs="Times New Roman"/>
          <w:sz w:val="24"/>
          <w:szCs w:val="24"/>
        </w:rPr>
        <w:t xml:space="preserve">Согласно Правилам осуществления проектного управления </w:t>
      </w:r>
      <w:r w:rsidRPr="00D83B47">
        <w:rPr>
          <w:rFonts w:ascii="Times New Roman" w:hAnsi="Times New Roman" w:cs="Times New Roman"/>
          <w:i/>
          <w:iCs/>
          <w:sz w:val="24"/>
          <w:szCs w:val="24"/>
        </w:rPr>
        <w:t>(утверждены приказом Министра цифрового развития, инноваций и аэрокосмической промышленности Республики Казахстан от 31 июля 2023 года №301/Н</w:t>
      </w:r>
      <w:r w:rsidRPr="00D83B47">
        <w:rPr>
          <w:rFonts w:ascii="Times New Roman" w:hAnsi="Times New Roman" w:cs="Times New Roman"/>
          <w:i/>
          <w:iCs/>
          <w:sz w:val="24"/>
          <w:szCs w:val="24"/>
          <w:lang w:val="kk-KZ"/>
        </w:rPr>
        <w:t>Қ)</w:t>
      </w:r>
      <w:r w:rsidRPr="00D83B47">
        <w:rPr>
          <w:rFonts w:ascii="Times New Roman" w:hAnsi="Times New Roman" w:cs="Times New Roman"/>
          <w:sz w:val="24"/>
          <w:szCs w:val="24"/>
          <w:lang w:val="kk-KZ"/>
        </w:rPr>
        <w:t xml:space="preserve"> в каждом государственном органе реализуется типовое базовое направление, ориентированное на постоянное совершенствование системы государственного управления.</w:t>
      </w:r>
    </w:p>
    <w:p w14:paraId="13F34CB0" w14:textId="77777777" w:rsidR="00A2344D" w:rsidRPr="00D83B47" w:rsidRDefault="00A2344D" w:rsidP="00A2344D">
      <w:pPr>
        <w:rPr>
          <w:rFonts w:ascii="Times New Roman" w:hAnsi="Times New Roman" w:cs="Times New Roman"/>
          <w:sz w:val="24"/>
          <w:szCs w:val="24"/>
          <w:lang w:val="kk-KZ"/>
        </w:rPr>
      </w:pPr>
      <w:r w:rsidRPr="00D83B47">
        <w:rPr>
          <w:rFonts w:ascii="Times New Roman" w:hAnsi="Times New Roman" w:cs="Times New Roman"/>
          <w:sz w:val="24"/>
          <w:szCs w:val="24"/>
          <w:lang w:val="kk-KZ"/>
        </w:rPr>
        <w:t xml:space="preserve">Агентством Республики Казахстан по противодействию коррупции, как координатором по блоку №4 Типового  базового направления «Предупреждение и противодействие коррупции» </w:t>
      </w:r>
      <w:r w:rsidRPr="00D83B47">
        <w:rPr>
          <w:rFonts w:ascii="Times New Roman" w:hAnsi="Times New Roman" w:cs="Times New Roman"/>
          <w:i/>
          <w:iCs/>
          <w:sz w:val="24"/>
          <w:szCs w:val="24"/>
          <w:lang w:val="kk-KZ"/>
        </w:rPr>
        <w:t>(далее – ТБН-4)</w:t>
      </w:r>
      <w:r w:rsidRPr="00D83B47">
        <w:rPr>
          <w:rFonts w:ascii="Times New Roman" w:hAnsi="Times New Roman" w:cs="Times New Roman"/>
          <w:sz w:val="24"/>
          <w:szCs w:val="24"/>
          <w:lang w:val="kk-KZ"/>
        </w:rPr>
        <w:t>, утверждена Карта проектов ТБН-4 на 2025 год, в соответствии с которой поставлены задачи по проведению внутреннего анализа коррупционных рисков в государственных органах, организациях и субъектах квазигосударственного сектора.</w:t>
      </w:r>
    </w:p>
    <w:p w14:paraId="77D1A55F" w14:textId="77777777" w:rsidR="00A2344D" w:rsidRDefault="00A2344D" w:rsidP="00A2344D">
      <w:pPr>
        <w:rPr>
          <w:rFonts w:ascii="Times New Roman" w:hAnsi="Times New Roman" w:cs="Times New Roman"/>
          <w:sz w:val="24"/>
          <w:szCs w:val="24"/>
        </w:rPr>
      </w:pPr>
      <w:r w:rsidRPr="00D83B47">
        <w:rPr>
          <w:rFonts w:ascii="Times New Roman" w:hAnsi="Times New Roman" w:cs="Times New Roman"/>
          <w:sz w:val="24"/>
          <w:szCs w:val="24"/>
          <w:lang w:val="kk-KZ"/>
        </w:rPr>
        <w:t xml:space="preserve">Для реализации Карты проектов ТБН-4 </w:t>
      </w:r>
      <w:bookmarkStart w:id="0" w:name="_Hlk193369650"/>
      <w:r w:rsidRPr="00D83B47">
        <w:rPr>
          <w:rFonts w:ascii="Times New Roman" w:hAnsi="Times New Roman" w:cs="Times New Roman"/>
          <w:sz w:val="24"/>
          <w:szCs w:val="24"/>
          <w:lang w:val="kk-KZ"/>
        </w:rPr>
        <w:t>ТОО «</w:t>
      </w:r>
      <w:r w:rsidRPr="00D83B47">
        <w:rPr>
          <w:rFonts w:ascii="Times New Roman" w:hAnsi="Times New Roman" w:cs="Times New Roman"/>
          <w:sz w:val="24"/>
          <w:szCs w:val="24"/>
          <w:lang w:val="en-US"/>
        </w:rPr>
        <w:t>Almaty</w:t>
      </w:r>
      <w:r w:rsidRPr="00D83B47">
        <w:rPr>
          <w:rFonts w:ascii="Times New Roman" w:hAnsi="Times New Roman" w:cs="Times New Roman"/>
          <w:sz w:val="24"/>
          <w:szCs w:val="24"/>
        </w:rPr>
        <w:t xml:space="preserve"> </w:t>
      </w:r>
      <w:r w:rsidRPr="00D83B47">
        <w:rPr>
          <w:rFonts w:ascii="Times New Roman" w:hAnsi="Times New Roman" w:cs="Times New Roman"/>
          <w:sz w:val="24"/>
          <w:szCs w:val="24"/>
          <w:lang w:val="en-US"/>
        </w:rPr>
        <w:t>Finance</w:t>
      </w:r>
      <w:r w:rsidRPr="00D83B47">
        <w:rPr>
          <w:rFonts w:ascii="Times New Roman" w:hAnsi="Times New Roman" w:cs="Times New Roman"/>
          <w:sz w:val="24"/>
          <w:szCs w:val="24"/>
        </w:rPr>
        <w:t xml:space="preserve">»  (Алматы </w:t>
      </w:r>
      <w:proofErr w:type="spellStart"/>
      <w:r w:rsidRPr="00D83B47">
        <w:rPr>
          <w:rFonts w:ascii="Times New Roman" w:hAnsi="Times New Roman" w:cs="Times New Roman"/>
          <w:sz w:val="24"/>
          <w:szCs w:val="24"/>
        </w:rPr>
        <w:t>финанс</w:t>
      </w:r>
      <w:proofErr w:type="spellEnd"/>
      <w:r w:rsidRPr="00D83B47">
        <w:rPr>
          <w:rFonts w:ascii="Times New Roman" w:hAnsi="Times New Roman" w:cs="Times New Roman"/>
          <w:sz w:val="24"/>
          <w:szCs w:val="24"/>
        </w:rPr>
        <w:t>)</w:t>
      </w:r>
      <w:bookmarkEnd w:id="0"/>
      <w:r w:rsidRPr="00D83B47">
        <w:rPr>
          <w:rFonts w:ascii="Times New Roman" w:hAnsi="Times New Roman" w:cs="Times New Roman"/>
          <w:sz w:val="24"/>
          <w:szCs w:val="24"/>
        </w:rPr>
        <w:t xml:space="preserve">, как субъектом </w:t>
      </w:r>
      <w:proofErr w:type="spellStart"/>
      <w:r w:rsidRPr="00D83B47">
        <w:rPr>
          <w:rFonts w:ascii="Times New Roman" w:hAnsi="Times New Roman" w:cs="Times New Roman"/>
          <w:sz w:val="24"/>
          <w:szCs w:val="24"/>
        </w:rPr>
        <w:t>квазигосударственного</w:t>
      </w:r>
      <w:proofErr w:type="spellEnd"/>
      <w:r w:rsidRPr="00D83B47">
        <w:rPr>
          <w:rFonts w:ascii="Times New Roman" w:hAnsi="Times New Roman" w:cs="Times New Roman"/>
          <w:sz w:val="24"/>
          <w:szCs w:val="24"/>
        </w:rPr>
        <w:t xml:space="preserve"> сектора, разработан и утвержден график проведения внутреннего анализа коррупционных рисков в 2025 году, который размещается на сайте https://almatyfinance.kz/ для ознакомления.</w:t>
      </w:r>
    </w:p>
    <w:p w14:paraId="40C21882" w14:textId="77777777" w:rsidR="00A2344D" w:rsidRDefault="00A2344D" w:rsidP="00A2344D">
      <w:pPr>
        <w:rPr>
          <w:rFonts w:ascii="Times New Roman" w:hAnsi="Times New Roman" w:cs="Times New Roman"/>
          <w:sz w:val="24"/>
          <w:szCs w:val="24"/>
        </w:rPr>
      </w:pPr>
      <w:r>
        <w:rPr>
          <w:rFonts w:ascii="Times New Roman" w:hAnsi="Times New Roman" w:cs="Times New Roman"/>
          <w:sz w:val="24"/>
          <w:szCs w:val="24"/>
        </w:rPr>
        <w:t xml:space="preserve">В соответствии с Типовыми правилами проведения внутреннего анализа коррупционных рисков, утвержденными приказом Председателя Агентства Республики Казахстан по противодействию коррупции №21 от 16 января 2023 года, в период с 28 марта по 28 апреля 2025 года проводится внутренний анализ коррупционных рисков в </w:t>
      </w:r>
      <w:r w:rsidRPr="00D83B47">
        <w:rPr>
          <w:rFonts w:ascii="Times New Roman" w:hAnsi="Times New Roman" w:cs="Times New Roman"/>
          <w:sz w:val="24"/>
          <w:szCs w:val="24"/>
          <w:lang w:val="kk-KZ"/>
        </w:rPr>
        <w:t>ТОО «</w:t>
      </w:r>
      <w:r w:rsidRPr="00D83B47">
        <w:rPr>
          <w:rFonts w:ascii="Times New Roman" w:hAnsi="Times New Roman" w:cs="Times New Roman"/>
          <w:sz w:val="24"/>
          <w:szCs w:val="24"/>
          <w:lang w:val="en-US"/>
        </w:rPr>
        <w:t>Almaty</w:t>
      </w:r>
      <w:r w:rsidRPr="00D83B47">
        <w:rPr>
          <w:rFonts w:ascii="Times New Roman" w:hAnsi="Times New Roman" w:cs="Times New Roman"/>
          <w:sz w:val="24"/>
          <w:szCs w:val="24"/>
        </w:rPr>
        <w:t xml:space="preserve"> </w:t>
      </w:r>
      <w:proofErr w:type="gramStart"/>
      <w:r w:rsidRPr="00D83B47">
        <w:rPr>
          <w:rFonts w:ascii="Times New Roman" w:hAnsi="Times New Roman" w:cs="Times New Roman"/>
          <w:sz w:val="24"/>
          <w:szCs w:val="24"/>
          <w:lang w:val="en-US"/>
        </w:rPr>
        <w:t>Finance</w:t>
      </w:r>
      <w:r w:rsidRPr="00D83B47">
        <w:rPr>
          <w:rFonts w:ascii="Times New Roman" w:hAnsi="Times New Roman" w:cs="Times New Roman"/>
          <w:sz w:val="24"/>
          <w:szCs w:val="24"/>
        </w:rPr>
        <w:t>»  (</w:t>
      </w:r>
      <w:proofErr w:type="gramEnd"/>
      <w:r w:rsidRPr="00D83B47">
        <w:rPr>
          <w:rFonts w:ascii="Times New Roman" w:hAnsi="Times New Roman" w:cs="Times New Roman"/>
          <w:sz w:val="24"/>
          <w:szCs w:val="24"/>
        </w:rPr>
        <w:t xml:space="preserve">Алматы </w:t>
      </w:r>
      <w:proofErr w:type="spellStart"/>
      <w:r w:rsidRPr="00D83B47">
        <w:rPr>
          <w:rFonts w:ascii="Times New Roman" w:hAnsi="Times New Roman" w:cs="Times New Roman"/>
          <w:sz w:val="24"/>
          <w:szCs w:val="24"/>
        </w:rPr>
        <w:t>финанс</w:t>
      </w:r>
      <w:proofErr w:type="spellEnd"/>
      <w:r w:rsidRPr="00D83B47">
        <w:rPr>
          <w:rFonts w:ascii="Times New Roman" w:hAnsi="Times New Roman" w:cs="Times New Roman"/>
          <w:sz w:val="24"/>
          <w:szCs w:val="24"/>
        </w:rPr>
        <w:t>)</w:t>
      </w:r>
      <w:r>
        <w:rPr>
          <w:rFonts w:ascii="Times New Roman" w:hAnsi="Times New Roman" w:cs="Times New Roman"/>
          <w:sz w:val="24"/>
          <w:szCs w:val="24"/>
        </w:rPr>
        <w:t>.</w:t>
      </w:r>
    </w:p>
    <w:p w14:paraId="71331BC0" w14:textId="77777777" w:rsidR="00A2344D" w:rsidRPr="00D83B47" w:rsidRDefault="00A2344D" w:rsidP="00A2344D">
      <w:pPr>
        <w:rPr>
          <w:rFonts w:ascii="Times New Roman" w:hAnsi="Times New Roman" w:cs="Times New Roman"/>
          <w:sz w:val="24"/>
          <w:szCs w:val="24"/>
        </w:rPr>
      </w:pPr>
      <w:r>
        <w:rPr>
          <w:rFonts w:ascii="Times New Roman" w:hAnsi="Times New Roman" w:cs="Times New Roman"/>
          <w:sz w:val="24"/>
          <w:szCs w:val="24"/>
        </w:rPr>
        <w:t>При возникновении вопросов или предложений, пожалуйста, можете обращаться по указанным телефонам и адресам:</w:t>
      </w:r>
    </w:p>
    <w:p w14:paraId="50BC7D80" w14:textId="77777777" w:rsidR="00A2344D" w:rsidRPr="00D83B47" w:rsidRDefault="00A2344D" w:rsidP="00A2344D">
      <w:pPr>
        <w:rPr>
          <w:rFonts w:ascii="Times New Roman" w:hAnsi="Times New Roman" w:cs="Times New Roman"/>
          <w:sz w:val="24"/>
          <w:szCs w:val="24"/>
        </w:rPr>
      </w:pPr>
      <w:r w:rsidRPr="00D83B47">
        <w:rPr>
          <w:rFonts w:ascii="Times New Roman" w:hAnsi="Times New Roman" w:cs="Times New Roman"/>
          <w:color w:val="000000"/>
          <w:sz w:val="24"/>
          <w:szCs w:val="24"/>
          <w:shd w:val="clear" w:color="auto" w:fill="FFFFFF"/>
        </w:rPr>
        <w:t>Рабочий телефон: +7-727-222-01-50 (вн.121);</w:t>
      </w:r>
      <w:r w:rsidRPr="00D83B47">
        <w:rPr>
          <w:rFonts w:ascii="Times New Roman" w:hAnsi="Times New Roman" w:cs="Times New Roman"/>
          <w:color w:val="000000"/>
          <w:sz w:val="24"/>
          <w:szCs w:val="24"/>
        </w:rPr>
        <w:br/>
      </w:r>
      <w:r w:rsidRPr="00D83B47">
        <w:rPr>
          <w:rFonts w:ascii="Times New Roman" w:hAnsi="Times New Roman" w:cs="Times New Roman"/>
          <w:color w:val="000000"/>
          <w:sz w:val="24"/>
          <w:szCs w:val="24"/>
          <w:shd w:val="clear" w:color="auto" w:fill="FFFFFF"/>
        </w:rPr>
        <w:t>Мобильный телефон: +7701711541</w:t>
      </w:r>
      <w:r>
        <w:rPr>
          <w:rFonts w:ascii="Times New Roman" w:hAnsi="Times New Roman" w:cs="Times New Roman"/>
          <w:color w:val="000000"/>
          <w:sz w:val="24"/>
          <w:szCs w:val="24"/>
          <w:shd w:val="clear" w:color="auto" w:fill="FFFFFF"/>
        </w:rPr>
        <w:t>0</w:t>
      </w:r>
      <w:r w:rsidRPr="00D83B47">
        <w:rPr>
          <w:rFonts w:ascii="Times New Roman" w:hAnsi="Times New Roman" w:cs="Times New Roman"/>
          <w:color w:val="000000"/>
          <w:sz w:val="24"/>
          <w:szCs w:val="24"/>
        </w:rPr>
        <w:br/>
      </w:r>
      <w:r w:rsidRPr="00D83B47">
        <w:rPr>
          <w:rFonts w:ascii="Times New Roman" w:hAnsi="Times New Roman" w:cs="Times New Roman"/>
          <w:color w:val="000000"/>
          <w:sz w:val="24"/>
          <w:szCs w:val="24"/>
          <w:shd w:val="clear" w:color="auto" w:fill="FFFFFF"/>
        </w:rPr>
        <w:t xml:space="preserve">Электронная почта: </w:t>
      </w:r>
      <w:hyperlink r:id="rId5" w:history="1">
        <w:r w:rsidRPr="00FC447C">
          <w:rPr>
            <w:rStyle w:val="ac"/>
            <w:rFonts w:ascii="Times New Roman" w:hAnsi="Times New Roman" w:cs="Times New Roman"/>
            <w:sz w:val="24"/>
            <w:szCs w:val="24"/>
            <w:shd w:val="clear" w:color="auto" w:fill="FFFFFF"/>
          </w:rPr>
          <w:t>antikor@almf.kz</w:t>
        </w:r>
      </w:hyperlink>
      <w:r>
        <w:rPr>
          <w:rFonts w:ascii="Times New Roman" w:hAnsi="Times New Roman" w:cs="Times New Roman"/>
          <w:color w:val="000000"/>
          <w:sz w:val="24"/>
          <w:szCs w:val="24"/>
          <w:shd w:val="clear" w:color="auto" w:fill="FFFFFF"/>
        </w:rPr>
        <w:t xml:space="preserve">, координатор </w:t>
      </w:r>
      <w:proofErr w:type="spellStart"/>
      <w:r>
        <w:rPr>
          <w:rFonts w:ascii="Times New Roman" w:hAnsi="Times New Roman" w:cs="Times New Roman"/>
          <w:color w:val="000000"/>
          <w:sz w:val="24"/>
          <w:szCs w:val="24"/>
          <w:shd w:val="clear" w:color="auto" w:fill="FFFFFF"/>
        </w:rPr>
        <w:t>Досов</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Куат</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Баймагамбетович</w:t>
      </w:r>
      <w:proofErr w:type="spellEnd"/>
      <w:r>
        <w:rPr>
          <w:rFonts w:ascii="Times New Roman" w:hAnsi="Times New Roman" w:cs="Times New Roman"/>
          <w:color w:val="000000"/>
          <w:sz w:val="24"/>
          <w:szCs w:val="24"/>
          <w:shd w:val="clear" w:color="auto" w:fill="FFFFFF"/>
        </w:rPr>
        <w:t>.</w:t>
      </w:r>
    </w:p>
    <w:p w14:paraId="6A276EF0" w14:textId="77777777" w:rsidR="00A2344D" w:rsidRPr="0069535B" w:rsidRDefault="00A2344D" w:rsidP="00A2344D"/>
    <w:p w14:paraId="0F3FB193" w14:textId="77777777" w:rsidR="00A2344D" w:rsidRPr="0069535B" w:rsidRDefault="00A2344D">
      <w:bookmarkStart w:id="1" w:name="_GoBack"/>
      <w:bookmarkEnd w:id="1"/>
    </w:p>
    <w:sectPr w:rsidR="00A2344D" w:rsidRPr="00695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AD"/>
    <w:rsid w:val="002364F0"/>
    <w:rsid w:val="00290A6B"/>
    <w:rsid w:val="002B0ED2"/>
    <w:rsid w:val="002C3F37"/>
    <w:rsid w:val="00497492"/>
    <w:rsid w:val="00581079"/>
    <w:rsid w:val="00613557"/>
    <w:rsid w:val="0069535B"/>
    <w:rsid w:val="007807AD"/>
    <w:rsid w:val="008B36D8"/>
    <w:rsid w:val="00A1556E"/>
    <w:rsid w:val="00A2344D"/>
    <w:rsid w:val="00A27ACE"/>
    <w:rsid w:val="00CD5FE3"/>
    <w:rsid w:val="00D83B47"/>
    <w:rsid w:val="00EE615F"/>
  </w:rsids>
  <m:mathPr>
    <m:mathFont m:val="Cambria Math"/>
    <m:brkBin m:val="before"/>
    <m:brkBinSub m:val="--"/>
    <m:smallFrac m:val="0"/>
    <m:dispDef/>
    <m:lMargin m:val="0"/>
    <m:rMargin m:val="0"/>
    <m:defJc m:val="centerGroup"/>
    <m:wrapIndent m:val="1440"/>
    <m:intLim m:val="subSup"/>
    <m:naryLim m:val="undOvr"/>
  </m:mathPr>
  <w:themeFontLang w:val="ru-RU"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C31B"/>
  <w15:docId w15:val="{EC06B1D4-CD0C-45F2-A8E7-9E169171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0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0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07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07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07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07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07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07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07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7A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807A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807A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807A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807A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807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807AD"/>
    <w:rPr>
      <w:rFonts w:eastAsiaTheme="majorEastAsia" w:cstheme="majorBidi"/>
      <w:color w:val="595959" w:themeColor="text1" w:themeTint="A6"/>
    </w:rPr>
  </w:style>
  <w:style w:type="character" w:customStyle="1" w:styleId="80">
    <w:name w:val="Заголовок 8 Знак"/>
    <w:basedOn w:val="a0"/>
    <w:link w:val="8"/>
    <w:uiPriority w:val="9"/>
    <w:semiHidden/>
    <w:rsid w:val="007807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807AD"/>
    <w:rPr>
      <w:rFonts w:eastAsiaTheme="majorEastAsia" w:cstheme="majorBidi"/>
      <w:color w:val="272727" w:themeColor="text1" w:themeTint="D8"/>
    </w:rPr>
  </w:style>
  <w:style w:type="paragraph" w:styleId="a3">
    <w:name w:val="Title"/>
    <w:basedOn w:val="a"/>
    <w:next w:val="a"/>
    <w:link w:val="a4"/>
    <w:uiPriority w:val="10"/>
    <w:qFormat/>
    <w:rsid w:val="00780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80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7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807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807AD"/>
    <w:pPr>
      <w:spacing w:before="160"/>
      <w:jc w:val="center"/>
    </w:pPr>
    <w:rPr>
      <w:i/>
      <w:iCs/>
      <w:color w:val="404040" w:themeColor="text1" w:themeTint="BF"/>
    </w:rPr>
  </w:style>
  <w:style w:type="character" w:customStyle="1" w:styleId="22">
    <w:name w:val="Цитата 2 Знак"/>
    <w:basedOn w:val="a0"/>
    <w:link w:val="21"/>
    <w:uiPriority w:val="29"/>
    <w:rsid w:val="007807AD"/>
    <w:rPr>
      <w:i/>
      <w:iCs/>
      <w:color w:val="404040" w:themeColor="text1" w:themeTint="BF"/>
    </w:rPr>
  </w:style>
  <w:style w:type="paragraph" w:styleId="a7">
    <w:name w:val="List Paragraph"/>
    <w:basedOn w:val="a"/>
    <w:uiPriority w:val="34"/>
    <w:qFormat/>
    <w:rsid w:val="007807AD"/>
    <w:pPr>
      <w:ind w:left="720"/>
      <w:contextualSpacing/>
    </w:pPr>
  </w:style>
  <w:style w:type="character" w:styleId="a8">
    <w:name w:val="Intense Emphasis"/>
    <w:basedOn w:val="a0"/>
    <w:uiPriority w:val="21"/>
    <w:qFormat/>
    <w:rsid w:val="007807AD"/>
    <w:rPr>
      <w:i/>
      <w:iCs/>
      <w:color w:val="2F5496" w:themeColor="accent1" w:themeShade="BF"/>
    </w:rPr>
  </w:style>
  <w:style w:type="paragraph" w:styleId="a9">
    <w:name w:val="Intense Quote"/>
    <w:basedOn w:val="a"/>
    <w:next w:val="a"/>
    <w:link w:val="aa"/>
    <w:uiPriority w:val="30"/>
    <w:qFormat/>
    <w:rsid w:val="00780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807AD"/>
    <w:rPr>
      <w:i/>
      <w:iCs/>
      <w:color w:val="2F5496" w:themeColor="accent1" w:themeShade="BF"/>
    </w:rPr>
  </w:style>
  <w:style w:type="character" w:styleId="ab">
    <w:name w:val="Intense Reference"/>
    <w:basedOn w:val="a0"/>
    <w:uiPriority w:val="32"/>
    <w:qFormat/>
    <w:rsid w:val="007807AD"/>
    <w:rPr>
      <w:b/>
      <w:bCs/>
      <w:smallCaps/>
      <w:color w:val="2F5496" w:themeColor="accent1" w:themeShade="BF"/>
      <w:spacing w:val="5"/>
    </w:rPr>
  </w:style>
  <w:style w:type="character" w:styleId="ac">
    <w:name w:val="Hyperlink"/>
    <w:basedOn w:val="a0"/>
    <w:uiPriority w:val="99"/>
    <w:unhideWhenUsed/>
    <w:rsid w:val="002C3F37"/>
    <w:rPr>
      <w:color w:val="0563C1" w:themeColor="hyperlink"/>
      <w:u w:val="single"/>
    </w:rPr>
  </w:style>
  <w:style w:type="character" w:customStyle="1" w:styleId="UnresolvedMention">
    <w:name w:val="Unresolved Mention"/>
    <w:basedOn w:val="a0"/>
    <w:uiPriority w:val="99"/>
    <w:semiHidden/>
    <w:unhideWhenUsed/>
    <w:rsid w:val="002C3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tikor@almf.kz" TargetMode="External"/><Relationship Id="rId4" Type="http://schemas.openxmlformats.org/officeDocument/2006/relationships/hyperlink" Target="mailto:antikor@almf.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Куат Досов</dc:creator>
  <cp:keywords/>
  <dc:description/>
  <cp:lastModifiedBy>Михаил Цацин</cp:lastModifiedBy>
  <cp:revision>3</cp:revision>
  <dcterms:created xsi:type="dcterms:W3CDTF">2025-03-31T11:28:00Z</dcterms:created>
  <dcterms:modified xsi:type="dcterms:W3CDTF">2025-04-04T09:46:00Z</dcterms:modified>
</cp:coreProperties>
</file>